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1276"/>
        <w:gridCol w:w="3827"/>
        <w:gridCol w:w="603"/>
        <w:gridCol w:w="3649"/>
      </w:tblGrid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(русской) литературе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155E1C" w:rsidRPr="00155E1C" w:rsidTr="0004156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D13F94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155E1C" w:rsidRPr="00155E1C" w:rsidTr="0004156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C33903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D13F94" w:rsidRDefault="00D13F94" w:rsidP="00D13F94">
            <w:pPr>
              <w:pStyle w:val="c2"/>
              <w:shd w:val="clear" w:color="auto" w:fill="FFFFFF"/>
              <w:spacing w:before="0" w:after="0"/>
              <w:rPr>
                <w:b/>
              </w:rPr>
            </w:pPr>
          </w:p>
          <w:p w:rsidR="00D13F94" w:rsidRPr="007A31CF" w:rsidRDefault="00D13F94" w:rsidP="00D13F94">
            <w:pPr>
              <w:pStyle w:val="c2"/>
              <w:shd w:val="clear" w:color="auto" w:fill="FFFFFF"/>
              <w:spacing w:before="0" w:after="0"/>
              <w:rPr>
                <w:b/>
              </w:rPr>
            </w:pPr>
            <w:r w:rsidRPr="001A49B4">
              <w:rPr>
                <w:b/>
              </w:rPr>
              <w:t>Часть</w:t>
            </w:r>
            <w:proofErr w:type="gramStart"/>
            <w:r w:rsidRPr="001A49B4">
              <w:rPr>
                <w:b/>
              </w:rPr>
              <w:t xml:space="preserve"> А</w:t>
            </w:r>
            <w:proofErr w:type="gramEnd"/>
            <w:r w:rsidRPr="001A49B4">
              <w:rPr>
                <w:b/>
              </w:rPr>
              <w:t xml:space="preserve">    А1.</w:t>
            </w:r>
            <w:r w:rsidRPr="003708E6">
              <w:rPr>
                <w:b/>
                <w:color w:val="444444"/>
              </w:rPr>
              <w:t xml:space="preserve"> </w:t>
            </w:r>
            <w:r w:rsidRPr="003708E6">
              <w:rPr>
                <w:b/>
              </w:rPr>
              <w:t xml:space="preserve"> </w:t>
            </w:r>
            <w:r>
              <w:rPr>
                <w:b/>
              </w:rPr>
              <w:t>Соотнесите автора и произведения:</w:t>
            </w:r>
          </w:p>
          <w:p w:rsidR="00D13F94" w:rsidRPr="003708E6" w:rsidRDefault="00D13F94" w:rsidP="00D13F94">
            <w:r>
              <w:t>1) А.С.Пушкин</w:t>
            </w:r>
            <w:r w:rsidRPr="003708E6">
              <w:t xml:space="preserve">    </w:t>
            </w:r>
            <w:r>
              <w:t xml:space="preserve">                             а) «Русь</w:t>
            </w:r>
            <w:r w:rsidRPr="003708E6">
              <w:t>»</w:t>
            </w:r>
          </w:p>
          <w:p w:rsidR="00D13F94" w:rsidRPr="003708E6" w:rsidRDefault="00D13F94" w:rsidP="00D13F94">
            <w:r>
              <w:t>2)</w:t>
            </w:r>
            <w:r w:rsidRPr="007D6126">
              <w:t xml:space="preserve"> Р.П. Погодин </w:t>
            </w:r>
            <w:r>
              <w:t xml:space="preserve">                              б) </w:t>
            </w:r>
            <w:r w:rsidRPr="003708E6">
              <w:t>«</w:t>
            </w:r>
            <w:r>
              <w:t>Москва, Москва, люблю тебя, как сын...</w:t>
            </w:r>
            <w:r w:rsidRPr="003708E6">
              <w:t xml:space="preserve">» </w:t>
            </w:r>
          </w:p>
          <w:p w:rsidR="00D13F94" w:rsidRPr="003708E6" w:rsidRDefault="00D13F94" w:rsidP="00D13F94">
            <w:r>
              <w:t xml:space="preserve">3) </w:t>
            </w:r>
            <w:proofErr w:type="spellStart"/>
            <w:r>
              <w:t>Н.Г.Гарин-Михайловский</w:t>
            </w:r>
            <w:proofErr w:type="spellEnd"/>
            <w:r>
              <w:t xml:space="preserve">          в) «Детство Тёмы</w:t>
            </w:r>
            <w:r w:rsidRPr="003708E6">
              <w:t>»</w:t>
            </w:r>
          </w:p>
          <w:p w:rsidR="00D13F94" w:rsidRPr="003708E6" w:rsidRDefault="00D13F94" w:rsidP="00D13F94">
            <w:r>
              <w:t>4)</w:t>
            </w:r>
            <w:r w:rsidRPr="003708E6">
              <w:t xml:space="preserve"> </w:t>
            </w:r>
            <w:r>
              <w:t xml:space="preserve"> И.С.Никитин        </w:t>
            </w:r>
            <w:r w:rsidRPr="003708E6">
              <w:t xml:space="preserve">                 </w:t>
            </w:r>
            <w:r>
              <w:t xml:space="preserve">      г) </w:t>
            </w:r>
            <w:r w:rsidRPr="007D6126">
              <w:t>«Время говорит – пора».</w:t>
            </w:r>
          </w:p>
          <w:p w:rsidR="00D13F94" w:rsidRPr="003708E6" w:rsidRDefault="00D13F94" w:rsidP="00D13F94">
            <w:r>
              <w:t>5)</w:t>
            </w:r>
            <w:r w:rsidRPr="003708E6">
              <w:t xml:space="preserve">  </w:t>
            </w:r>
            <w:r>
              <w:t>М.Ю.Лермонтов</w:t>
            </w:r>
            <w:r w:rsidRPr="003708E6">
              <w:t xml:space="preserve">      </w:t>
            </w:r>
            <w:r>
              <w:t xml:space="preserve">                   </w:t>
            </w:r>
            <w:proofErr w:type="spellStart"/>
            <w:r>
              <w:t>д</w:t>
            </w:r>
            <w:proofErr w:type="spellEnd"/>
            <w:r>
              <w:t>) «Там неба осветлённый край…»</w:t>
            </w:r>
          </w:p>
          <w:p w:rsidR="00D13F94" w:rsidRDefault="00D13F94" w:rsidP="00D13F94">
            <w:r w:rsidRPr="00414E6F">
              <w:t>6)</w:t>
            </w:r>
            <w:r w:rsidRPr="00AC5077">
              <w:t xml:space="preserve"> </w:t>
            </w:r>
            <w:r w:rsidRPr="004651E9">
              <w:t xml:space="preserve">Ф.М. Достоевский </w:t>
            </w:r>
            <w:r>
              <w:t xml:space="preserve">                     </w:t>
            </w:r>
            <w:r w:rsidRPr="00414E6F">
              <w:t>е) «</w:t>
            </w:r>
            <w:r>
              <w:t>Выстрел</w:t>
            </w:r>
            <w:r w:rsidRPr="00414E6F">
              <w:t>»</w:t>
            </w:r>
          </w:p>
          <w:p w:rsidR="00D13F94" w:rsidRDefault="00D13F94" w:rsidP="00D13F94">
            <w:r>
              <w:t>7) А.Блок                                          ж)</w:t>
            </w:r>
            <w:r w:rsidRPr="005C4CBB">
              <w:t xml:space="preserve"> </w:t>
            </w:r>
            <w:r w:rsidRPr="007D6126">
              <w:t>«Край ты мой, родимый край»</w:t>
            </w:r>
          </w:p>
          <w:p w:rsidR="00D13F94" w:rsidRDefault="00D13F94" w:rsidP="00D13F94">
            <w:r>
              <w:t xml:space="preserve">8) </w:t>
            </w:r>
            <w:r w:rsidRPr="007D6126">
              <w:t xml:space="preserve">А. К. Толстой </w:t>
            </w:r>
            <w:r>
              <w:t xml:space="preserve">                             и) </w:t>
            </w:r>
            <w:r w:rsidRPr="004651E9">
              <w:t>«Мальчики»</w:t>
            </w:r>
            <w:r w:rsidRPr="00414E6F">
              <w:t xml:space="preserve"> </w:t>
            </w:r>
          </w:p>
          <w:p w:rsidR="00D13F94" w:rsidRDefault="00D13F94" w:rsidP="00D13F94">
            <w:r>
              <w:t xml:space="preserve">9) Ю.А. Яковлев </w:t>
            </w:r>
            <w:r w:rsidRPr="00414E6F">
              <w:t xml:space="preserve">       </w:t>
            </w:r>
            <w:r>
              <w:t xml:space="preserve">                     к) </w:t>
            </w:r>
            <w:r w:rsidRPr="00414E6F">
              <w:t>«</w:t>
            </w:r>
            <w:r>
              <w:t>Рыцарь Вася</w:t>
            </w:r>
            <w:r w:rsidRPr="00414E6F">
              <w:t>»</w:t>
            </w:r>
            <w:r>
              <w:t xml:space="preserve">      </w:t>
            </w:r>
          </w:p>
          <w:p w:rsidR="00D13F94" w:rsidRDefault="00D13F94" w:rsidP="00D13F94">
            <w:pPr>
              <w:rPr>
                <w:b/>
              </w:rPr>
            </w:pPr>
          </w:p>
          <w:p w:rsidR="00D13F94" w:rsidRDefault="00D13F94" w:rsidP="00D13F94">
            <w:r w:rsidRPr="00CB2530">
              <w:rPr>
                <w:b/>
              </w:rPr>
              <w:t>Ответ:</w:t>
            </w:r>
            <w:r>
              <w:t xml:space="preserve"> ________________________________________________________________</w:t>
            </w:r>
          </w:p>
          <w:p w:rsidR="00D13F94" w:rsidRDefault="00D13F94" w:rsidP="00D13F94"/>
          <w:p w:rsidR="00D13F94" w:rsidRDefault="00D13F94" w:rsidP="00D13F94">
            <w:pPr>
              <w:rPr>
                <w:b/>
              </w:rPr>
            </w:pPr>
            <w:r w:rsidRPr="003708E6">
              <w:rPr>
                <w:b/>
              </w:rPr>
              <w:t>А.</w:t>
            </w:r>
            <w:r>
              <w:rPr>
                <w:b/>
              </w:rPr>
              <w:t>2</w:t>
            </w:r>
            <w:r w:rsidRPr="003708E6">
              <w:t>.</w:t>
            </w:r>
            <w:r w:rsidRPr="003708E6">
              <w:rPr>
                <w:b/>
              </w:rPr>
              <w:t xml:space="preserve"> Соотнесите определение образно-выразительного средства и понятие:</w:t>
            </w:r>
          </w:p>
          <w:p w:rsidR="00D13F94" w:rsidRPr="003708E6" w:rsidRDefault="00D13F94" w:rsidP="00D13F94">
            <w:pPr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817"/>
              <w:gridCol w:w="7312"/>
            </w:tblGrid>
            <w:tr w:rsidR="00D13F94" w:rsidRPr="00CB2530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Default="00D13F94" w:rsidP="007E1D40">
                  <w:r>
                    <w:t>1) сказка</w:t>
                  </w:r>
                </w:p>
                <w:p w:rsidR="00D13F94" w:rsidRPr="00CB2530" w:rsidRDefault="00D13F94" w:rsidP="007E1D40"/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 w:rsidRPr="00CB2530">
                    <w:t>а)  </w:t>
                  </w:r>
                  <w:r w:rsidRPr="00867CB8">
                    <w:rPr>
                      <w:color w:val="000000"/>
                      <w:shd w:val="clear" w:color="auto" w:fill="FFFFFF"/>
                    </w:rPr>
                    <w:t>способ красиво и органично рассказать миру о том, что  на душе</w:t>
                  </w:r>
                  <w:r>
                    <w:rPr>
                      <w:rFonts w:ascii="Arial" w:hAnsi="Arial" w:cs="Arial"/>
                      <w:color w:val="000000"/>
                      <w:sz w:val="23"/>
                      <w:szCs w:val="23"/>
                      <w:shd w:val="clear" w:color="auto" w:fill="FFFFFF"/>
                    </w:rPr>
                    <w:t xml:space="preserve">  </w:t>
                  </w:r>
                  <w:r w:rsidRPr="00CB2530">
                    <w:t xml:space="preserve"> </w:t>
                  </w:r>
                </w:p>
              </w:tc>
            </w:tr>
            <w:tr w:rsidR="00D13F94" w:rsidRPr="00CB2530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Default="00D13F94" w:rsidP="007E1D40">
                  <w:r w:rsidRPr="00CB2530">
                    <w:t>2) рассказ</w:t>
                  </w:r>
                </w:p>
                <w:p w:rsidR="00D13F94" w:rsidRPr="00CB2530" w:rsidRDefault="00D13F94" w:rsidP="007E1D40"/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 w:rsidRPr="00CB2530">
                    <w:t>б) момент наивысшего напряжения в художественном произведении</w:t>
                  </w:r>
                </w:p>
              </w:tc>
            </w:tr>
            <w:tr w:rsidR="00D13F94" w:rsidRPr="00CB2530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 w:rsidRPr="00CB2530">
                    <w:t xml:space="preserve">3) </w:t>
                  </w:r>
                  <w:r>
                    <w:t>стихотвор</w:t>
                  </w:r>
                  <w:r>
                    <w:t>е</w:t>
                  </w:r>
                  <w:r>
                    <w:t>ние</w:t>
                  </w:r>
                </w:p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Default="00D13F94" w:rsidP="007E1D40">
                  <w:pPr>
                    <w:rPr>
                      <w:rStyle w:val="w"/>
                      <w:color w:val="000000"/>
                      <w:shd w:val="clear" w:color="auto" w:fill="FFFFFF"/>
                    </w:rPr>
                  </w:pPr>
                  <w:r w:rsidRPr="00CB2530">
                    <w:t xml:space="preserve">в) 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один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из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жанров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фольклора: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proofErr w:type="gramStart"/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эпическое</w:t>
                  </w:r>
                  <w:proofErr w:type="gramEnd"/>
                  <w:r w:rsidRPr="005A4B79">
                    <w:rPr>
                      <w:color w:val="000000"/>
                      <w:shd w:val="clear" w:color="auto" w:fill="FFFFFF"/>
                    </w:rPr>
                    <w:t>,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преимущественно</w:t>
                  </w:r>
                </w:p>
                <w:p w:rsidR="00D13F94" w:rsidRPr="00CB2530" w:rsidRDefault="00D13F94" w:rsidP="007E1D40"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прозаическое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произведение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о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животных</w:t>
                  </w:r>
                  <w:r>
                    <w:rPr>
                      <w:rStyle w:val="w"/>
                      <w:color w:val="000000"/>
                      <w:shd w:val="clear" w:color="auto" w:fill="FFFFFF"/>
                    </w:rPr>
                    <w:t xml:space="preserve"> 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или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волшебного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,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авантюрного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или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бытового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характера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.</w:t>
                  </w:r>
                </w:p>
              </w:tc>
            </w:tr>
            <w:tr w:rsidR="00D13F94" w:rsidRPr="00CB2530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 w:rsidRPr="00CB2530">
                    <w:t>4) композиция</w:t>
                  </w:r>
                </w:p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Default="00D13F94" w:rsidP="007E1D40">
                  <w:pPr>
                    <w:rPr>
                      <w:shd w:val="clear" w:color="auto" w:fill="FFFFFF"/>
                    </w:rPr>
                  </w:pPr>
                  <w:r w:rsidRPr="00CB2530">
                    <w:t xml:space="preserve">г) </w:t>
                  </w:r>
                  <w:r w:rsidRPr="009F43CC">
                    <w:t xml:space="preserve"> 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небольшое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по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объёму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произведение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содержащее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малое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количество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</w:p>
                <w:p w:rsidR="00D13F94" w:rsidRDefault="00D13F94" w:rsidP="007E1D40">
                  <w:pPr>
                    <w:rPr>
                      <w:rStyle w:val="w"/>
                      <w:shd w:val="clear" w:color="auto" w:fill="FFFFFF"/>
                    </w:rPr>
                  </w:pPr>
                  <w:r w:rsidRPr="00CB2530">
                    <w:rPr>
                      <w:rStyle w:val="w"/>
                      <w:shd w:val="clear" w:color="auto" w:fill="FFFFFF"/>
                    </w:rPr>
                    <w:t>действующих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лиц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а</w:t>
                  </w:r>
                  <w:r>
                    <w:rPr>
                      <w:rStyle w:val="w"/>
                      <w:shd w:val="clear" w:color="auto" w:fill="FFFFFF"/>
                    </w:rPr>
                    <w:t xml:space="preserve"> 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также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чаще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всего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proofErr w:type="gramStart"/>
                  <w:r w:rsidRPr="00CB2530">
                    <w:rPr>
                      <w:rStyle w:val="w"/>
                      <w:shd w:val="clear" w:color="auto" w:fill="FFFFFF"/>
                    </w:rPr>
                    <w:t>имеющее</w:t>
                  </w:r>
                  <w:proofErr w:type="gramEnd"/>
                  <w:r>
                    <w:rPr>
                      <w:rStyle w:val="w"/>
                      <w:shd w:val="clear" w:color="auto" w:fill="FFFFFF"/>
                    </w:rPr>
                    <w:t xml:space="preserve">  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одну</w:t>
                  </w:r>
                  <w:r>
                    <w:rPr>
                      <w:rStyle w:val="w"/>
                      <w:shd w:val="clear" w:color="auto" w:fill="FFFFFF"/>
                    </w:rPr>
                    <w:t xml:space="preserve"> 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сюжетную</w:t>
                  </w:r>
                </w:p>
                <w:p w:rsidR="00D13F94" w:rsidRPr="00CB2530" w:rsidRDefault="00D13F94" w:rsidP="007E1D40"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линию</w:t>
                  </w:r>
                </w:p>
              </w:tc>
            </w:tr>
            <w:tr w:rsidR="00D13F94" w:rsidRPr="00CB2530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>
                    <w:t xml:space="preserve">5) </w:t>
                  </w:r>
                  <w:r w:rsidRPr="00CB2530">
                    <w:t>кульминация</w:t>
                  </w:r>
                </w:p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proofErr w:type="spellStart"/>
                  <w:r w:rsidRPr="00CB2530">
                    <w:t>д</w:t>
                  </w:r>
                  <w:proofErr w:type="spellEnd"/>
                  <w:r w:rsidRPr="003A2664">
                    <w:t xml:space="preserve">) </w:t>
                  </w:r>
                  <w:r w:rsidRPr="003A2664">
                    <w:rPr>
                      <w:color w:val="000000"/>
                    </w:rPr>
                    <w:t>основное событие, которое и влечёт за собой все последующие дейс</w:t>
                  </w:r>
                  <w:r w:rsidRPr="003A2664">
                    <w:rPr>
                      <w:color w:val="000000"/>
                    </w:rPr>
                    <w:t>т</w:t>
                  </w:r>
                  <w:r w:rsidRPr="003A2664">
                    <w:rPr>
                      <w:color w:val="000000"/>
                    </w:rPr>
                    <w:lastRenderedPageBreak/>
                    <w:t>вия</w:t>
                  </w:r>
                </w:p>
              </w:tc>
            </w:tr>
            <w:tr w:rsidR="00D13F94" w:rsidRPr="00CB2530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>
                    <w:lastRenderedPageBreak/>
                    <w:t>6) завязка пр</w:t>
                  </w:r>
                  <w:r>
                    <w:t>о</w:t>
                  </w:r>
                  <w:r>
                    <w:t>изведения</w:t>
                  </w:r>
                </w:p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 w:rsidRPr="00CB2530">
                    <w:t>е) расположение, построение художественного произведения</w:t>
                  </w:r>
                </w:p>
              </w:tc>
            </w:tr>
            <w:tr w:rsidR="00D13F94" w:rsidRPr="00CB2530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 w:rsidRPr="00CB2530">
                    <w:t xml:space="preserve">7) </w:t>
                  </w:r>
                  <w:r>
                    <w:t>развязка пр</w:t>
                  </w:r>
                  <w:r>
                    <w:t>о</w:t>
                  </w:r>
                  <w:r>
                    <w:t>изведения</w:t>
                  </w:r>
                </w:p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Default="00D13F94" w:rsidP="007E1D40">
                  <w:pPr>
                    <w:rPr>
                      <w:rStyle w:val="w"/>
                      <w:color w:val="000000"/>
                      <w:shd w:val="clear" w:color="auto" w:fill="FFFFFF"/>
                    </w:rPr>
                  </w:pPr>
                  <w:r w:rsidRPr="00CB2530">
                    <w:t>ж)</w:t>
                  </w:r>
                  <w:r w:rsidRPr="009F43CC">
                    <w:t xml:space="preserve"> 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заключительная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часть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произведения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,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в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которой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кратко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сообщается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о</w:t>
                  </w:r>
                </w:p>
                <w:p w:rsidR="00D13F94" w:rsidRDefault="00D13F94" w:rsidP="007E1D40">
                  <w:pPr>
                    <w:rPr>
                      <w:color w:val="000000"/>
                      <w:shd w:val="clear" w:color="auto" w:fill="FFFFFF"/>
                    </w:rPr>
                  </w:pP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жизни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героев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спустя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некоторое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время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после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событий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,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показанных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</w:p>
                <w:p w:rsidR="00D13F94" w:rsidRPr="00CB2530" w:rsidRDefault="00D13F94" w:rsidP="007E1D40"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в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i/>
                      <w:iCs/>
                      <w:color w:val="000000"/>
                      <w:shd w:val="clear" w:color="auto" w:fill="FFFFFF"/>
                    </w:rPr>
                    <w:t>сюжете</w:t>
                  </w:r>
                  <w:r>
                    <w:rPr>
                      <w:rFonts w:ascii="Helvetica" w:hAnsi="Helvetica"/>
                      <w:color w:val="000000"/>
                      <w:sz w:val="21"/>
                      <w:szCs w:val="21"/>
                      <w:shd w:val="clear" w:color="auto" w:fill="FFFFFF"/>
                    </w:rPr>
                    <w:t> </w:t>
                  </w:r>
                </w:p>
              </w:tc>
            </w:tr>
            <w:tr w:rsidR="00D13F94" w:rsidRPr="005A4B79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Default="00D13F94" w:rsidP="007E1D40">
                  <w:r>
                    <w:t>8)эпилог</w:t>
                  </w:r>
                </w:p>
                <w:p w:rsidR="00D13F94" w:rsidRPr="00CB2530" w:rsidRDefault="00D13F94" w:rsidP="007E1D40"/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9F43CC" w:rsidRDefault="00D13F94" w:rsidP="007E1D40">
                  <w:r>
                    <w:t>и)</w:t>
                  </w:r>
                  <w:r>
                    <w:rPr>
                      <w:rFonts w:ascii="Arial" w:hAnsi="Arial" w:cs="Arial"/>
                      <w:color w:val="333333"/>
                      <w:sz w:val="26"/>
                      <w:szCs w:val="26"/>
                      <w:shd w:val="clear" w:color="auto" w:fill="F9F8F5"/>
                    </w:rPr>
                    <w:t xml:space="preserve"> </w:t>
                  </w:r>
                  <w:r>
                    <w:t>часть произведения в литературе, в которой судьба героя переворач</w:t>
                  </w:r>
                  <w:r>
                    <w:t>и</w:t>
                  </w:r>
                  <w:r>
                    <w:t>вается</w:t>
                  </w:r>
                </w:p>
              </w:tc>
            </w:tr>
          </w:tbl>
          <w:p w:rsidR="00D13F94" w:rsidRDefault="00D13F94" w:rsidP="00D13F94">
            <w:pPr>
              <w:rPr>
                <w:b/>
              </w:rPr>
            </w:pPr>
          </w:p>
          <w:p w:rsidR="00D13F94" w:rsidRDefault="00D13F94" w:rsidP="00D13F94">
            <w:pPr>
              <w:rPr>
                <w:b/>
              </w:rPr>
            </w:pPr>
            <w:r w:rsidRPr="00CB2530">
              <w:rPr>
                <w:b/>
              </w:rPr>
              <w:t>Ответ:</w:t>
            </w:r>
            <w:r>
              <w:t xml:space="preserve"> </w:t>
            </w:r>
            <w:r>
              <w:rPr>
                <w:b/>
              </w:rPr>
              <w:t>_____________________________________________________________________</w:t>
            </w:r>
          </w:p>
          <w:p w:rsidR="00D13F94" w:rsidRDefault="00D13F94" w:rsidP="00D13F94">
            <w:pPr>
              <w:rPr>
                <w:b/>
              </w:rPr>
            </w:pPr>
          </w:p>
          <w:p w:rsidR="00D13F94" w:rsidRDefault="00D13F94" w:rsidP="00D13F94">
            <w:pPr>
              <w:rPr>
                <w:b/>
              </w:rPr>
            </w:pPr>
            <w:r>
              <w:rPr>
                <w:b/>
              </w:rPr>
              <w:t>Часть</w:t>
            </w:r>
            <w:proofErr w:type="gramStart"/>
            <w:r>
              <w:rPr>
                <w:b/>
              </w:rPr>
              <w:t xml:space="preserve"> В</w:t>
            </w:r>
            <w:proofErr w:type="gramEnd"/>
            <w:r>
              <w:rPr>
                <w:b/>
              </w:rPr>
              <w:t xml:space="preserve">   </w:t>
            </w:r>
          </w:p>
          <w:p w:rsidR="00D13F94" w:rsidRPr="003708E6" w:rsidRDefault="00D13F94" w:rsidP="00D13F94">
            <w:pPr>
              <w:rPr>
                <w:b/>
              </w:rPr>
            </w:pPr>
            <w:r>
              <w:rPr>
                <w:b/>
              </w:rPr>
              <w:t>Прочитайте приведённые ниже отрыв</w:t>
            </w:r>
            <w:r w:rsidRPr="003708E6">
              <w:rPr>
                <w:b/>
              </w:rPr>
              <w:t>к</w:t>
            </w:r>
            <w:r>
              <w:rPr>
                <w:b/>
              </w:rPr>
              <w:t>и</w:t>
            </w:r>
            <w:r w:rsidRPr="003708E6">
              <w:rPr>
                <w:b/>
              </w:rPr>
              <w:t>:</w:t>
            </w:r>
          </w:p>
          <w:p w:rsidR="00D13F94" w:rsidRDefault="00D13F94" w:rsidP="00D13F94">
            <w:pPr>
              <w:rPr>
                <w:b/>
              </w:rPr>
            </w:pPr>
          </w:p>
          <w:p w:rsidR="00D13F94" w:rsidRPr="002E55AA" w:rsidRDefault="00D13F94" w:rsidP="00D13F94">
            <w:r w:rsidRPr="003708E6">
              <w:rPr>
                <w:b/>
              </w:rPr>
              <w:t>Укажите фамилию  автора и название произведен</w:t>
            </w:r>
            <w:r>
              <w:rPr>
                <w:b/>
              </w:rPr>
              <w:t xml:space="preserve">ия. </w:t>
            </w:r>
          </w:p>
          <w:p w:rsidR="00D13F94" w:rsidRDefault="00D13F94" w:rsidP="00D13F94">
            <w:pPr>
              <w:rPr>
                <w:b/>
              </w:rPr>
            </w:pPr>
          </w:p>
          <w:p w:rsidR="00D13F94" w:rsidRDefault="00D13F94" w:rsidP="00D13F94">
            <w:pPr>
              <w:rPr>
                <w:color w:val="303030"/>
                <w:shd w:val="clear" w:color="auto" w:fill="FFFFFF"/>
              </w:rPr>
            </w:pPr>
            <w:r w:rsidRPr="00652505">
              <w:rPr>
                <w:b/>
              </w:rPr>
              <w:t>В</w:t>
            </w:r>
            <w:proofErr w:type="gramStart"/>
            <w:r w:rsidRPr="00652505">
              <w:rPr>
                <w:b/>
              </w:rPr>
              <w:t>1</w:t>
            </w:r>
            <w:proofErr w:type="gramEnd"/>
            <w:r w:rsidRPr="00652505">
              <w:rPr>
                <w:b/>
              </w:rPr>
              <w:t>.</w:t>
            </w:r>
            <w:r w:rsidRPr="00A153F1">
              <w:t xml:space="preserve"> </w:t>
            </w:r>
            <w:r w:rsidRPr="00A153F1">
              <w:rPr>
                <w:color w:val="303030"/>
                <w:shd w:val="clear" w:color="auto" w:fill="FFFFFF"/>
              </w:rPr>
              <w:t>Когда начало темнеть, Дима спустился вниз и стал дежурить во дворе, возле подъезда. Л</w:t>
            </w:r>
            <w:r w:rsidRPr="00A153F1">
              <w:rPr>
                <w:color w:val="303030"/>
                <w:shd w:val="clear" w:color="auto" w:fill="FFFFFF"/>
              </w:rPr>
              <w:t>ю</w:t>
            </w:r>
            <w:r w:rsidRPr="00A153F1">
              <w:rPr>
                <w:color w:val="303030"/>
                <w:shd w:val="clear" w:color="auto" w:fill="FFFFFF"/>
              </w:rPr>
              <w:t>ди возвращались с работы</w:t>
            </w:r>
            <w:proofErr w:type="gramStart"/>
            <w:r w:rsidRPr="00A153F1">
              <w:rPr>
                <w:color w:val="303030"/>
                <w:shd w:val="clear" w:color="auto" w:fill="FFFFFF"/>
              </w:rPr>
              <w:t>… О</w:t>
            </w:r>
            <w:proofErr w:type="gramEnd"/>
            <w:r w:rsidRPr="00A153F1">
              <w:rPr>
                <w:color w:val="303030"/>
                <w:shd w:val="clear" w:color="auto" w:fill="FFFFFF"/>
              </w:rPr>
              <w:t>дни торопились так, будто дома их ждал какой-то сюрприз. Др</w:t>
            </w:r>
            <w:r w:rsidRPr="00A153F1">
              <w:rPr>
                <w:color w:val="303030"/>
                <w:shd w:val="clear" w:color="auto" w:fill="FFFFFF"/>
              </w:rPr>
              <w:t>у</w:t>
            </w:r>
            <w:r w:rsidRPr="00A153F1">
              <w:rPr>
                <w:color w:val="303030"/>
                <w:shd w:val="clear" w:color="auto" w:fill="FFFFFF"/>
              </w:rPr>
              <w:t>гие шли медленно, на ходу о чем-то размышляя, бу</w:t>
            </w:r>
            <w:r>
              <w:rPr>
                <w:color w:val="303030"/>
                <w:shd w:val="clear" w:color="auto" w:fill="FFFFFF"/>
              </w:rPr>
              <w:t xml:space="preserve">дто и не расставались с делами. </w:t>
            </w:r>
            <w:r w:rsidRPr="00A153F1">
              <w:rPr>
                <w:color w:val="303030"/>
                <w:shd w:val="clear" w:color="auto" w:fill="FFFFFF"/>
              </w:rPr>
              <w:t>«Володя мечтал, что домой они будут возвращаться вдвоем… — вспомнил Дима. — Хор</w:t>
            </w:r>
            <w:r>
              <w:rPr>
                <w:color w:val="303030"/>
                <w:shd w:val="clear" w:color="auto" w:fill="FFFFFF"/>
              </w:rPr>
              <w:t>ошо, чтоб сег</w:t>
            </w:r>
            <w:r>
              <w:rPr>
                <w:color w:val="303030"/>
                <w:shd w:val="clear" w:color="auto" w:fill="FFFFFF"/>
              </w:rPr>
              <w:t>о</w:t>
            </w:r>
            <w:r>
              <w:rPr>
                <w:color w:val="303030"/>
                <w:shd w:val="clear" w:color="auto" w:fill="FFFFFF"/>
              </w:rPr>
              <w:t xml:space="preserve">дня она вернулась </w:t>
            </w:r>
            <w:r w:rsidRPr="00A153F1">
              <w:rPr>
                <w:color w:val="303030"/>
                <w:shd w:val="clear" w:color="auto" w:fill="FFFFFF"/>
              </w:rPr>
              <w:t>одна!»</w:t>
            </w:r>
          </w:p>
          <w:p w:rsidR="00D13F94" w:rsidRPr="00A153F1" w:rsidRDefault="00D13F94" w:rsidP="00D13F94">
            <w:pPr>
              <w:rPr>
                <w:color w:val="30303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____________________________________________________________________</w:t>
            </w:r>
          </w:p>
          <w:p w:rsidR="00D13F94" w:rsidRDefault="00D13F94" w:rsidP="00D13F94">
            <w:pPr>
              <w:rPr>
                <w:b/>
              </w:rPr>
            </w:pPr>
          </w:p>
          <w:p w:rsidR="00D13F94" w:rsidRPr="003708E6" w:rsidRDefault="00D13F94" w:rsidP="00D13F94">
            <w:r w:rsidRPr="00652505">
              <w:rPr>
                <w:b/>
              </w:rPr>
              <w:t>В</w:t>
            </w:r>
            <w:proofErr w:type="gramStart"/>
            <w:r>
              <w:rPr>
                <w:b/>
              </w:rPr>
              <w:t>2</w:t>
            </w:r>
            <w:proofErr w:type="gramEnd"/>
            <w:r w:rsidRPr="00652505">
              <w:rPr>
                <w:b/>
              </w:rPr>
              <w:t>.</w:t>
            </w:r>
            <w:r w:rsidRPr="00F266A7">
              <w:rPr>
                <w:color w:val="000000"/>
                <w:shd w:val="clear" w:color="auto" w:fill="FFFFFF"/>
              </w:rPr>
              <w:t xml:space="preserve"> </w:t>
            </w:r>
            <w:r w:rsidRPr="00F03AE8">
              <w:rPr>
                <w:color w:val="000000"/>
                <w:shd w:val="clear" w:color="auto" w:fill="FFFFFF"/>
              </w:rPr>
              <w:t>Приятели называли его тюфяком. За его медлительность, неповоротливость и неловкость. Если в классе писали контрольную работу, то ему всегда не хватало времени - он раскачивался только к концу урока. Если он пил чай, то на столе вокруг его блюдца образовывалась большая чайная лужа. Он ходил вразвалку и обязательно задевал за край стола или сбивал стул.</w:t>
            </w:r>
          </w:p>
          <w:p w:rsidR="00D13F94" w:rsidRPr="00AB5E67" w:rsidRDefault="00D13F94" w:rsidP="00D13F94">
            <w:pPr>
              <w:pStyle w:val="ab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____________________________________________________________________________</w:t>
            </w:r>
          </w:p>
          <w:p w:rsidR="00D13F94" w:rsidRPr="00AB5E67" w:rsidRDefault="00D13F94" w:rsidP="00D13F94">
            <w:pPr>
              <w:pStyle w:val="ab"/>
              <w:jc w:val="both"/>
              <w:rPr>
                <w:sz w:val="24"/>
                <w:szCs w:val="24"/>
              </w:rPr>
            </w:pPr>
          </w:p>
          <w:p w:rsidR="00D13F94" w:rsidRDefault="00D13F94" w:rsidP="00D13F94">
            <w:pPr>
              <w:rPr>
                <w:rFonts w:ascii="Cambria" w:hAnsi="Cambria"/>
                <w:color w:val="303030"/>
                <w:sz w:val="34"/>
                <w:szCs w:val="34"/>
                <w:shd w:val="clear" w:color="auto" w:fill="FFFFFF"/>
              </w:rPr>
            </w:pPr>
            <w:r w:rsidRPr="00652505">
              <w:rPr>
                <w:b/>
              </w:rPr>
              <w:t>В</w:t>
            </w:r>
            <w:r>
              <w:rPr>
                <w:b/>
              </w:rPr>
              <w:t>3</w:t>
            </w:r>
            <w:r w:rsidRPr="00652505">
              <w:rPr>
                <w:b/>
              </w:rPr>
              <w:t>.</w:t>
            </w:r>
            <w:r w:rsidRPr="00F266A7">
              <w:rPr>
                <w:rFonts w:ascii="Cambria" w:hAnsi="Cambria"/>
                <w:color w:val="303030"/>
                <w:sz w:val="34"/>
                <w:szCs w:val="34"/>
                <w:shd w:val="clear" w:color="auto" w:fill="FFFFFF"/>
              </w:rPr>
              <w:t xml:space="preserve"> </w:t>
            </w:r>
            <w:r w:rsidRPr="00F266A7">
              <w:rPr>
                <w:color w:val="303030"/>
                <w:shd w:val="clear" w:color="auto" w:fill="FFFFFF"/>
              </w:rPr>
              <w:t>Он любил эти страшные рассказы, неистощимым источником которых являлся Иванов. Б</w:t>
            </w:r>
            <w:r w:rsidRPr="00F266A7">
              <w:rPr>
                <w:color w:val="303030"/>
                <w:shd w:val="clear" w:color="auto" w:fill="FFFFFF"/>
              </w:rPr>
              <w:t>ы</w:t>
            </w:r>
            <w:r w:rsidRPr="00F266A7">
              <w:rPr>
                <w:color w:val="303030"/>
                <w:shd w:val="clear" w:color="auto" w:fill="FFFFFF"/>
              </w:rPr>
              <w:t>вало, скажет Иванов во время рекреации: «Не ходи сегодня во двор, буду рассказывать». И Т</w:t>
            </w:r>
            <w:r w:rsidRPr="00F266A7">
              <w:rPr>
                <w:color w:val="303030"/>
                <w:shd w:val="clear" w:color="auto" w:fill="FFFFFF"/>
              </w:rPr>
              <w:t>ё</w:t>
            </w:r>
            <w:r w:rsidRPr="00F266A7">
              <w:rPr>
                <w:color w:val="303030"/>
                <w:shd w:val="clear" w:color="auto" w:fill="FFFFFF"/>
              </w:rPr>
              <w:t xml:space="preserve">ма, как </w:t>
            </w:r>
            <w:proofErr w:type="gramStart"/>
            <w:r w:rsidRPr="00F266A7">
              <w:rPr>
                <w:color w:val="303030"/>
                <w:shd w:val="clear" w:color="auto" w:fill="FFFFFF"/>
              </w:rPr>
              <w:t>прикованный</w:t>
            </w:r>
            <w:proofErr w:type="gramEnd"/>
            <w:r w:rsidRPr="00F266A7">
              <w:rPr>
                <w:color w:val="303030"/>
                <w:shd w:val="clear" w:color="auto" w:fill="FFFFFF"/>
              </w:rPr>
              <w:t>, оставался на</w:t>
            </w:r>
            <w:r>
              <w:rPr>
                <w:color w:val="303030"/>
                <w:shd w:val="clear" w:color="auto" w:fill="FFFFFF"/>
              </w:rPr>
              <w:t xml:space="preserve"> месте. Начнет и сразу захватит </w:t>
            </w:r>
            <w:r w:rsidRPr="00F266A7">
              <w:rPr>
                <w:color w:val="303030"/>
                <w:shd w:val="clear" w:color="auto" w:fill="FFFFFF"/>
              </w:rPr>
              <w:t>Тёму. Подопрется, бывало, коленом о скамью и говорит, говорит – так и льется у него.</w:t>
            </w:r>
            <w:r>
              <w:rPr>
                <w:rFonts w:ascii="Cambria" w:hAnsi="Cambria"/>
                <w:color w:val="303030"/>
                <w:sz w:val="34"/>
                <w:szCs w:val="34"/>
                <w:shd w:val="clear" w:color="auto" w:fill="FFFFFF"/>
              </w:rPr>
              <w:t> </w:t>
            </w:r>
          </w:p>
          <w:p w:rsidR="00D13F94" w:rsidRDefault="00D13F94" w:rsidP="00D13F94">
            <w:pPr>
              <w:rPr>
                <w:rFonts w:ascii="Cambria" w:hAnsi="Cambria"/>
                <w:color w:val="303030"/>
                <w:sz w:val="34"/>
                <w:szCs w:val="34"/>
                <w:shd w:val="clear" w:color="auto" w:fill="FFFFFF"/>
              </w:rPr>
            </w:pPr>
            <w:r>
              <w:rPr>
                <w:rFonts w:ascii="Cambria" w:hAnsi="Cambria"/>
                <w:color w:val="303030"/>
                <w:sz w:val="34"/>
                <w:szCs w:val="34"/>
                <w:shd w:val="clear" w:color="auto" w:fill="FFFFFF"/>
              </w:rPr>
              <w:t>______________________________________________________________________</w:t>
            </w:r>
          </w:p>
          <w:p w:rsidR="00D13F94" w:rsidRDefault="00D13F94" w:rsidP="00D13F94">
            <w:pPr>
              <w:rPr>
                <w:rFonts w:ascii="Cambria" w:hAnsi="Cambria"/>
                <w:color w:val="303030"/>
                <w:sz w:val="34"/>
                <w:szCs w:val="34"/>
                <w:shd w:val="clear" w:color="auto" w:fill="FFFFFF"/>
              </w:rPr>
            </w:pPr>
          </w:p>
          <w:p w:rsidR="00D13F94" w:rsidRPr="006844E6" w:rsidRDefault="00D13F94" w:rsidP="00D13F94">
            <w:pPr>
              <w:rPr>
                <w:color w:val="373C43"/>
              </w:rPr>
            </w:pPr>
            <w:r w:rsidRPr="00F266A7">
              <w:rPr>
                <w:b/>
              </w:rPr>
              <w:t>В</w:t>
            </w:r>
            <w:proofErr w:type="gramStart"/>
            <w:r w:rsidRPr="00F266A7">
              <w:rPr>
                <w:b/>
              </w:rPr>
              <w:t>4</w:t>
            </w:r>
            <w:proofErr w:type="gramEnd"/>
            <w:r w:rsidRPr="00F266A7">
              <w:rPr>
                <w:b/>
              </w:rPr>
              <w:t>.</w:t>
            </w:r>
            <w:r w:rsidRPr="00F266A7">
              <w:rPr>
                <w:color w:val="373C43"/>
              </w:rPr>
              <w:t xml:space="preserve"> </w:t>
            </w:r>
            <w:r w:rsidRPr="006844E6">
              <w:rPr>
                <w:color w:val="373C43"/>
              </w:rPr>
              <w:t>Сели добрые молодцы на коней и поехали.</w:t>
            </w:r>
          </w:p>
          <w:p w:rsidR="00D13F94" w:rsidRPr="00F266A7" w:rsidRDefault="00D13F94" w:rsidP="00D13F94">
            <w:pPr>
              <w:rPr>
                <w:rFonts w:ascii="Cambria" w:hAnsi="Cambria"/>
                <w:color w:val="303030"/>
                <w:sz w:val="34"/>
                <w:szCs w:val="34"/>
                <w:shd w:val="clear" w:color="auto" w:fill="FFFFFF"/>
              </w:rPr>
            </w:pPr>
            <w:r w:rsidRPr="006844E6">
              <w:rPr>
                <w:color w:val="373C43"/>
              </w:rPr>
              <w:t>Близко ли, далеко, долго ли, коротко — скоро сказка сказывается, не скоро дело делается — приезжают они на распутье, и стоят там два столба. На одном столбу написано: «Кто вправо п</w:t>
            </w:r>
            <w:r w:rsidRPr="006844E6">
              <w:rPr>
                <w:color w:val="373C43"/>
              </w:rPr>
              <w:t>о</w:t>
            </w:r>
            <w:r w:rsidRPr="006844E6">
              <w:rPr>
                <w:color w:val="373C43"/>
              </w:rPr>
              <w:t xml:space="preserve">едет, тот царевичем будет»; </w:t>
            </w:r>
            <w:proofErr w:type="gramStart"/>
            <w:r w:rsidRPr="006844E6">
              <w:rPr>
                <w:color w:val="373C43"/>
              </w:rPr>
              <w:t>на</w:t>
            </w:r>
            <w:proofErr w:type="gramEnd"/>
            <w:r w:rsidRPr="006844E6">
              <w:rPr>
                <w:color w:val="373C43"/>
              </w:rPr>
              <w:t xml:space="preserve"> другом столбу написано: «Кто влево поедет, тот убит будет».</w:t>
            </w:r>
            <w:r>
              <w:rPr>
                <w:color w:val="373C43"/>
              </w:rPr>
              <w:t xml:space="preserve">  </w:t>
            </w:r>
          </w:p>
          <w:p w:rsidR="00D13F94" w:rsidRDefault="00D13F94" w:rsidP="00D13F94">
            <w:r>
              <w:t>___________________________________________________________________________</w:t>
            </w:r>
          </w:p>
          <w:p w:rsidR="00D13F94" w:rsidRDefault="00D13F94" w:rsidP="00D13F94"/>
          <w:p w:rsidR="00D13F94" w:rsidRPr="00F03AE8" w:rsidRDefault="00D13F94" w:rsidP="00D13F94">
            <w:pPr>
              <w:rPr>
                <w:color w:val="2E3137"/>
                <w:shd w:val="clear" w:color="auto" w:fill="FFFFFF"/>
              </w:rPr>
            </w:pPr>
            <w:r w:rsidRPr="009F6431">
              <w:rPr>
                <w:b/>
              </w:rPr>
              <w:t>В5</w:t>
            </w:r>
            <w:r w:rsidRPr="006B1263">
              <w:rPr>
                <w:b/>
              </w:rPr>
              <w:t>.</w:t>
            </w:r>
            <w:r w:rsidRPr="006B1263">
              <w:rPr>
                <w:color w:val="2E3137"/>
                <w:shd w:val="clear" w:color="auto" w:fill="FFFFFF"/>
              </w:rPr>
              <w:t xml:space="preserve"> </w:t>
            </w:r>
            <w:proofErr w:type="spellStart"/>
            <w:r w:rsidRPr="00F03AE8">
              <w:rPr>
                <w:color w:val="2E3137"/>
                <w:shd w:val="clear" w:color="auto" w:fill="FFFFFF"/>
              </w:rPr>
              <w:t>Борькина</w:t>
            </w:r>
            <w:proofErr w:type="spellEnd"/>
            <w:r w:rsidRPr="00F03AE8">
              <w:rPr>
                <w:color w:val="2E3137"/>
                <w:shd w:val="clear" w:color="auto" w:fill="FFFFFF"/>
              </w:rPr>
              <w:t xml:space="preserve"> мать и отец доставали из шкафа майки, рубашки, полотенца. Отец готовился к п</w:t>
            </w:r>
            <w:r w:rsidRPr="00F03AE8">
              <w:rPr>
                <w:color w:val="2E3137"/>
                <w:shd w:val="clear" w:color="auto" w:fill="FFFFFF"/>
              </w:rPr>
              <w:t>о</w:t>
            </w:r>
            <w:r w:rsidRPr="00F03AE8">
              <w:rPr>
                <w:color w:val="2E3137"/>
                <w:shd w:val="clear" w:color="auto" w:fill="FFFFFF"/>
              </w:rPr>
              <w:t>ездке в казахскую степь. Рубашки размером поменьше мать откладывала в сторону, и Борьк</w:t>
            </w:r>
            <w:r>
              <w:rPr>
                <w:color w:val="2E3137"/>
                <w:shd w:val="clear" w:color="auto" w:fill="FFFFFF"/>
              </w:rPr>
              <w:t>а знал, кому они предназначены</w:t>
            </w:r>
            <w:proofErr w:type="gramStart"/>
            <w:r>
              <w:rPr>
                <w:color w:val="2E3137"/>
                <w:shd w:val="clear" w:color="auto" w:fill="FFFFFF"/>
              </w:rPr>
              <w:t>.</w:t>
            </w:r>
            <w:r w:rsidRPr="00F03AE8">
              <w:rPr>
                <w:color w:val="2E3137"/>
                <w:shd w:val="clear" w:color="auto" w:fill="FFFFFF"/>
              </w:rPr>
              <w:t>М</w:t>
            </w:r>
            <w:proofErr w:type="gramEnd"/>
            <w:r w:rsidRPr="00F03AE8">
              <w:rPr>
                <w:color w:val="2E3137"/>
                <w:shd w:val="clear" w:color="auto" w:fill="FFFFFF"/>
              </w:rPr>
              <w:t xml:space="preserve">арья Ильинична сидела за швейной машинкой, перешивала Глебовы морские брюки и </w:t>
            </w:r>
            <w:proofErr w:type="spellStart"/>
            <w:r w:rsidRPr="00F03AE8">
              <w:rPr>
                <w:color w:val="2E3137"/>
                <w:shd w:val="clear" w:color="auto" w:fill="FFFFFF"/>
              </w:rPr>
              <w:t>суконку.Борька</w:t>
            </w:r>
            <w:proofErr w:type="spellEnd"/>
            <w:r w:rsidRPr="00F03AE8">
              <w:rPr>
                <w:color w:val="2E3137"/>
                <w:shd w:val="clear" w:color="auto" w:fill="FFFFFF"/>
              </w:rPr>
              <w:t xml:space="preserve"> не выдержал, зашёл в Володькину комнату.</w:t>
            </w:r>
          </w:p>
          <w:p w:rsidR="0049435D" w:rsidRDefault="00D13F94" w:rsidP="00D13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__________________________________________________________________________</w:t>
            </w:r>
          </w:p>
          <w:p w:rsidR="0049435D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b/>
                <w:sz w:val="24"/>
                <w:szCs w:val="24"/>
              </w:rPr>
              <w:t>Лист ответов</w:t>
            </w: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041561">
        <w:tc>
          <w:tcPr>
            <w:tcW w:w="1276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4"/>
        <w:gridCol w:w="8690"/>
      </w:tblGrid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№ з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(ответом может быть: буква, число, слово, словосочетание, предложение, н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сколько предложений)</w:t>
            </w: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Look w:val="04A0"/>
      </w:tblPr>
      <w:tblGrid>
        <w:gridCol w:w="959"/>
      </w:tblGrid>
      <w:tr w:rsidR="00D13F94" w:rsidRPr="00EC04DA" w:rsidTr="00155E1C">
        <w:tc>
          <w:tcPr>
            <w:tcW w:w="959" w:type="dxa"/>
            <w:shd w:val="clear" w:color="auto" w:fill="auto"/>
          </w:tcPr>
          <w:p w:rsidR="00155E1C" w:rsidRPr="00EC04DA" w:rsidRDefault="00155E1C" w:rsidP="0004156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0070F2" w:rsidRPr="003E65CC" w:rsidRDefault="000070F2" w:rsidP="003E65CC">
      <w:pPr>
        <w:pStyle w:val="a3"/>
        <w:spacing w:line="360" w:lineRule="auto"/>
        <w:ind w:firstLine="840"/>
        <w:rPr>
          <w:rFonts w:ascii="Times New Roman" w:hAnsi="Times New Roman" w:cs="Times New Roman"/>
          <w:sz w:val="28"/>
          <w:szCs w:val="28"/>
        </w:rPr>
      </w:pPr>
    </w:p>
    <w:sectPr w:rsidR="000070F2" w:rsidRPr="003E65CC" w:rsidSect="002F1293">
      <w:footerReference w:type="default" r:id="rId8"/>
      <w:pgSz w:w="11906" w:h="16838" w:code="9"/>
      <w:pgMar w:top="567" w:right="851" w:bottom="709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4D6" w:rsidRDefault="008B44D6" w:rsidP="002F1293">
      <w:pPr>
        <w:spacing w:after="0" w:line="240" w:lineRule="auto"/>
      </w:pPr>
      <w:r>
        <w:separator/>
      </w:r>
    </w:p>
  </w:endnote>
  <w:endnote w:type="continuationSeparator" w:id="0">
    <w:p w:rsidR="008B44D6" w:rsidRDefault="008B44D6" w:rsidP="002F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031548"/>
      <w:docPartObj>
        <w:docPartGallery w:val="Page Numbers (Bottom of Page)"/>
        <w:docPartUnique/>
      </w:docPartObj>
    </w:sdtPr>
    <w:sdtContent>
      <w:p w:rsidR="002F1293" w:rsidRDefault="004D3C76">
        <w:pPr>
          <w:pStyle w:val="ad"/>
          <w:jc w:val="right"/>
        </w:pPr>
        <w:fldSimple w:instr=" PAGE   \* MERGEFORMAT ">
          <w:r w:rsidR="00D13F94">
            <w:rPr>
              <w:noProof/>
            </w:rPr>
            <w:t>2</w:t>
          </w:r>
        </w:fldSimple>
      </w:p>
    </w:sdtContent>
  </w:sdt>
  <w:p w:rsidR="002F1293" w:rsidRDefault="002F129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4D6" w:rsidRDefault="008B44D6" w:rsidP="002F1293">
      <w:pPr>
        <w:spacing w:after="0" w:line="240" w:lineRule="auto"/>
      </w:pPr>
      <w:r>
        <w:separator/>
      </w:r>
    </w:p>
  </w:footnote>
  <w:footnote w:type="continuationSeparator" w:id="0">
    <w:p w:rsidR="008B44D6" w:rsidRDefault="008B44D6" w:rsidP="002F1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249A"/>
    <w:multiLevelType w:val="hybridMultilevel"/>
    <w:tmpl w:val="CD4A0A34"/>
    <w:lvl w:ilvl="0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85" w:hanging="360"/>
      </w:pPr>
      <w:rPr>
        <w:rFonts w:ascii="Wingdings" w:hAnsi="Wingdings" w:hint="default"/>
      </w:rPr>
    </w:lvl>
  </w:abstractNum>
  <w:abstractNum w:abstractNumId="1">
    <w:nsid w:val="02A239E0"/>
    <w:multiLevelType w:val="hybridMultilevel"/>
    <w:tmpl w:val="EA020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A7387"/>
    <w:multiLevelType w:val="hybridMultilevel"/>
    <w:tmpl w:val="B30EC1DA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">
    <w:nsid w:val="0F2534FD"/>
    <w:multiLevelType w:val="hybridMultilevel"/>
    <w:tmpl w:val="31C253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4853C2"/>
    <w:multiLevelType w:val="hybridMultilevel"/>
    <w:tmpl w:val="5E1CC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E33CC"/>
    <w:multiLevelType w:val="hybridMultilevel"/>
    <w:tmpl w:val="89CA737E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>
    <w:nsid w:val="18006419"/>
    <w:multiLevelType w:val="hybridMultilevel"/>
    <w:tmpl w:val="76C8628E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FBDCED0C">
      <w:numFmt w:val="bullet"/>
      <w:lvlText w:val=""/>
      <w:lvlJc w:val="left"/>
      <w:pPr>
        <w:ind w:left="3283" w:hanging="360"/>
      </w:pPr>
      <w:rPr>
        <w:rFonts w:ascii="Symbol" w:eastAsiaTheme="minorHAnsi" w:hAnsi="Symbol" w:cstheme="minorBidi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>
    <w:nsid w:val="1A35244A"/>
    <w:multiLevelType w:val="hybridMultilevel"/>
    <w:tmpl w:val="E1EE182E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>
    <w:nsid w:val="1BD16042"/>
    <w:multiLevelType w:val="hybridMultilevel"/>
    <w:tmpl w:val="3782FFA6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>
    <w:nsid w:val="22F41499"/>
    <w:multiLevelType w:val="hybridMultilevel"/>
    <w:tmpl w:val="D85AA15C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2BE24366"/>
    <w:multiLevelType w:val="hybridMultilevel"/>
    <w:tmpl w:val="A7864336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1">
    <w:nsid w:val="2CB31AC7"/>
    <w:multiLevelType w:val="hybridMultilevel"/>
    <w:tmpl w:val="1314546E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2">
    <w:nsid w:val="31B06A6A"/>
    <w:multiLevelType w:val="hybridMultilevel"/>
    <w:tmpl w:val="5FE6562A"/>
    <w:lvl w:ilvl="0" w:tplc="0419000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63" w:hanging="360"/>
      </w:pPr>
      <w:rPr>
        <w:rFonts w:ascii="Wingdings" w:hAnsi="Wingdings" w:hint="default"/>
      </w:rPr>
    </w:lvl>
  </w:abstractNum>
  <w:abstractNum w:abstractNumId="13">
    <w:nsid w:val="33ED5BEA"/>
    <w:multiLevelType w:val="hybridMultilevel"/>
    <w:tmpl w:val="F0EACD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111B6C"/>
    <w:multiLevelType w:val="multilevel"/>
    <w:tmpl w:val="8382B6D4"/>
    <w:lvl w:ilvl="0">
      <w:start w:val="1"/>
      <w:numFmt w:val="decimal"/>
      <w:lvlText w:val="%1."/>
      <w:lvlJc w:val="left"/>
      <w:pPr>
        <w:ind w:left="510" w:hanging="51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</w:abstractNum>
  <w:abstractNum w:abstractNumId="15">
    <w:nsid w:val="396B06E5"/>
    <w:multiLevelType w:val="multilevel"/>
    <w:tmpl w:val="67FA4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661FBF"/>
    <w:multiLevelType w:val="hybridMultilevel"/>
    <w:tmpl w:val="1654FAC2"/>
    <w:lvl w:ilvl="0" w:tplc="041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>
    <w:nsid w:val="4B7C2B2C"/>
    <w:multiLevelType w:val="hybridMultilevel"/>
    <w:tmpl w:val="C19653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C256069"/>
    <w:multiLevelType w:val="hybridMultilevel"/>
    <w:tmpl w:val="E2627144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9">
    <w:nsid w:val="4F0B30D0"/>
    <w:multiLevelType w:val="hybridMultilevel"/>
    <w:tmpl w:val="BA1434C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504106A7"/>
    <w:multiLevelType w:val="hybridMultilevel"/>
    <w:tmpl w:val="E0BAE338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50BF6766"/>
    <w:multiLevelType w:val="hybridMultilevel"/>
    <w:tmpl w:val="DEA6003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2">
    <w:nsid w:val="50DC5E79"/>
    <w:multiLevelType w:val="hybridMultilevel"/>
    <w:tmpl w:val="42729836"/>
    <w:lvl w:ilvl="0" w:tplc="0419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23">
    <w:nsid w:val="572D2C06"/>
    <w:multiLevelType w:val="hybridMultilevel"/>
    <w:tmpl w:val="473A05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E0536C6"/>
    <w:multiLevelType w:val="hybridMultilevel"/>
    <w:tmpl w:val="FE7A1698"/>
    <w:lvl w:ilvl="0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25">
    <w:nsid w:val="6139066A"/>
    <w:multiLevelType w:val="hybridMultilevel"/>
    <w:tmpl w:val="9CDAEF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1D73E36"/>
    <w:multiLevelType w:val="hybridMultilevel"/>
    <w:tmpl w:val="DB7833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2954741"/>
    <w:multiLevelType w:val="hybridMultilevel"/>
    <w:tmpl w:val="7E32C410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8">
    <w:nsid w:val="6A382A2F"/>
    <w:multiLevelType w:val="hybridMultilevel"/>
    <w:tmpl w:val="12C8EA78"/>
    <w:lvl w:ilvl="0" w:tplc="0419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05" w:hanging="360"/>
      </w:pPr>
      <w:rPr>
        <w:rFonts w:ascii="Wingdings" w:hAnsi="Wingdings" w:hint="default"/>
      </w:rPr>
    </w:lvl>
  </w:abstractNum>
  <w:abstractNum w:abstractNumId="29">
    <w:nsid w:val="71C606F8"/>
    <w:multiLevelType w:val="hybridMultilevel"/>
    <w:tmpl w:val="1A8232DC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0">
    <w:nsid w:val="75CF4D1C"/>
    <w:multiLevelType w:val="hybridMultilevel"/>
    <w:tmpl w:val="E53A9604"/>
    <w:lvl w:ilvl="0" w:tplc="0419000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3" w:hanging="360"/>
      </w:pPr>
      <w:rPr>
        <w:rFonts w:ascii="Wingdings" w:hAnsi="Wingdings" w:hint="default"/>
      </w:rPr>
    </w:lvl>
  </w:abstractNum>
  <w:abstractNum w:abstractNumId="31">
    <w:nsid w:val="79533F82"/>
    <w:multiLevelType w:val="hybridMultilevel"/>
    <w:tmpl w:val="45B224AA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2">
    <w:nsid w:val="7AF84B59"/>
    <w:multiLevelType w:val="hybridMultilevel"/>
    <w:tmpl w:val="4E0CAA8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3">
    <w:nsid w:val="7B182939"/>
    <w:multiLevelType w:val="hybridMultilevel"/>
    <w:tmpl w:val="65FE276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>
    <w:nsid w:val="7F467935"/>
    <w:multiLevelType w:val="hybridMultilevel"/>
    <w:tmpl w:val="5664A444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9"/>
  </w:num>
  <w:num w:numId="4">
    <w:abstractNumId w:val="21"/>
  </w:num>
  <w:num w:numId="5">
    <w:abstractNumId w:val="29"/>
  </w:num>
  <w:num w:numId="6">
    <w:abstractNumId w:val="22"/>
  </w:num>
  <w:num w:numId="7">
    <w:abstractNumId w:val="34"/>
  </w:num>
  <w:num w:numId="8">
    <w:abstractNumId w:val="16"/>
  </w:num>
  <w:num w:numId="9">
    <w:abstractNumId w:val="6"/>
  </w:num>
  <w:num w:numId="10">
    <w:abstractNumId w:val="30"/>
  </w:num>
  <w:num w:numId="11">
    <w:abstractNumId w:val="28"/>
  </w:num>
  <w:num w:numId="12">
    <w:abstractNumId w:val="20"/>
  </w:num>
  <w:num w:numId="13">
    <w:abstractNumId w:val="10"/>
  </w:num>
  <w:num w:numId="14">
    <w:abstractNumId w:val="9"/>
  </w:num>
  <w:num w:numId="15">
    <w:abstractNumId w:val="32"/>
  </w:num>
  <w:num w:numId="16">
    <w:abstractNumId w:val="24"/>
  </w:num>
  <w:num w:numId="17">
    <w:abstractNumId w:val="0"/>
  </w:num>
  <w:num w:numId="18">
    <w:abstractNumId w:val="5"/>
  </w:num>
  <w:num w:numId="19">
    <w:abstractNumId w:val="7"/>
  </w:num>
  <w:num w:numId="20">
    <w:abstractNumId w:val="31"/>
  </w:num>
  <w:num w:numId="21">
    <w:abstractNumId w:val="2"/>
  </w:num>
  <w:num w:numId="22">
    <w:abstractNumId w:val="12"/>
  </w:num>
  <w:num w:numId="23">
    <w:abstractNumId w:val="1"/>
  </w:num>
  <w:num w:numId="24">
    <w:abstractNumId w:val="8"/>
  </w:num>
  <w:num w:numId="25">
    <w:abstractNumId w:val="27"/>
  </w:num>
  <w:num w:numId="26">
    <w:abstractNumId w:val="18"/>
  </w:num>
  <w:num w:numId="27">
    <w:abstractNumId w:val="33"/>
  </w:num>
  <w:num w:numId="28">
    <w:abstractNumId w:val="23"/>
  </w:num>
  <w:num w:numId="29">
    <w:abstractNumId w:val="17"/>
  </w:num>
  <w:num w:numId="30">
    <w:abstractNumId w:val="11"/>
  </w:num>
  <w:num w:numId="31">
    <w:abstractNumId w:val="3"/>
  </w:num>
  <w:num w:numId="32">
    <w:abstractNumId w:val="25"/>
  </w:num>
  <w:num w:numId="33">
    <w:abstractNumId w:val="4"/>
  </w:num>
  <w:num w:numId="34">
    <w:abstractNumId w:val="26"/>
  </w:num>
  <w:num w:numId="3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29288B"/>
    <w:rsid w:val="000070F2"/>
    <w:rsid w:val="000867FE"/>
    <w:rsid w:val="000C4EC0"/>
    <w:rsid w:val="001138FF"/>
    <w:rsid w:val="00155E1C"/>
    <w:rsid w:val="00160F17"/>
    <w:rsid w:val="0023314B"/>
    <w:rsid w:val="0027314F"/>
    <w:rsid w:val="0029288B"/>
    <w:rsid w:val="00293FA7"/>
    <w:rsid w:val="002F1293"/>
    <w:rsid w:val="0035257C"/>
    <w:rsid w:val="00371312"/>
    <w:rsid w:val="003E65CC"/>
    <w:rsid w:val="00430AC7"/>
    <w:rsid w:val="00492325"/>
    <w:rsid w:val="0049435D"/>
    <w:rsid w:val="004A24C4"/>
    <w:rsid w:val="004D3C76"/>
    <w:rsid w:val="00550595"/>
    <w:rsid w:val="00624094"/>
    <w:rsid w:val="006E24EF"/>
    <w:rsid w:val="00713BA9"/>
    <w:rsid w:val="00757C2D"/>
    <w:rsid w:val="00787648"/>
    <w:rsid w:val="007E6CAE"/>
    <w:rsid w:val="008B44D6"/>
    <w:rsid w:val="009070CF"/>
    <w:rsid w:val="00A361F3"/>
    <w:rsid w:val="00A63E5A"/>
    <w:rsid w:val="00AF26E3"/>
    <w:rsid w:val="00B37EFB"/>
    <w:rsid w:val="00C05824"/>
    <w:rsid w:val="00C32D35"/>
    <w:rsid w:val="00C33903"/>
    <w:rsid w:val="00CD22BD"/>
    <w:rsid w:val="00D13F94"/>
    <w:rsid w:val="00DE1E29"/>
    <w:rsid w:val="00E610A7"/>
    <w:rsid w:val="00F04D47"/>
    <w:rsid w:val="00F16059"/>
    <w:rsid w:val="00F73348"/>
    <w:rsid w:val="00F9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6E3"/>
  </w:style>
  <w:style w:type="paragraph" w:styleId="1">
    <w:name w:val="heading 1"/>
    <w:basedOn w:val="a"/>
    <w:next w:val="a"/>
    <w:link w:val="10"/>
    <w:uiPriority w:val="9"/>
    <w:qFormat/>
    <w:rsid w:val="002928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37E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37E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8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9288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60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094"/>
  </w:style>
  <w:style w:type="character" w:styleId="a5">
    <w:name w:val="Strong"/>
    <w:uiPriority w:val="22"/>
    <w:qFormat/>
    <w:rsid w:val="00624094"/>
    <w:rPr>
      <w:b/>
      <w:bCs/>
    </w:rPr>
  </w:style>
  <w:style w:type="character" w:styleId="a6">
    <w:name w:val="Emphasis"/>
    <w:basedOn w:val="a0"/>
    <w:uiPriority w:val="20"/>
    <w:qFormat/>
    <w:rsid w:val="00B37EFB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TOC Heading"/>
    <w:basedOn w:val="1"/>
    <w:next w:val="a"/>
    <w:uiPriority w:val="39"/>
    <w:semiHidden/>
    <w:unhideWhenUsed/>
    <w:qFormat/>
    <w:rsid w:val="00CD22BD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D22BD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D22BD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CD22B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D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22BD"/>
    <w:rPr>
      <w:rFonts w:ascii="Tahoma" w:hAnsi="Tahoma" w:cs="Tahoma"/>
      <w:sz w:val="16"/>
      <w:szCs w:val="16"/>
    </w:rPr>
  </w:style>
  <w:style w:type="paragraph" w:customStyle="1" w:styleId="tool-text">
    <w:name w:val="tool-text"/>
    <w:basedOn w:val="a"/>
    <w:rsid w:val="00C32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F1293"/>
  </w:style>
  <w:style w:type="paragraph" w:styleId="ad">
    <w:name w:val="footer"/>
    <w:basedOn w:val="a"/>
    <w:link w:val="ae"/>
    <w:uiPriority w:val="99"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F1293"/>
  </w:style>
  <w:style w:type="paragraph" w:customStyle="1" w:styleId="text">
    <w:name w:val="text"/>
    <w:basedOn w:val="a"/>
    <w:rsid w:val="0015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D13F94"/>
    <w:pPr>
      <w:spacing w:before="50" w:after="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D13F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999467">
                  <w:marLeft w:val="-225"/>
                  <w:marRight w:val="-225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912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2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2143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040055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1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7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11111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2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4256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16964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6639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5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57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587514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647668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981799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50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0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826234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639368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328813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59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1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25754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33717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234816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3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1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84229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7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82444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14260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886262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2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7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97764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643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47542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7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2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49475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475734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441600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31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79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701083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5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24465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2902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91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21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895618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32475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4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19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83341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857659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9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54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A7281-5C0A-4501-B685-147905F3D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2</cp:revision>
  <dcterms:created xsi:type="dcterms:W3CDTF">2020-05-12T04:40:00Z</dcterms:created>
  <dcterms:modified xsi:type="dcterms:W3CDTF">2020-05-12T04:40:00Z</dcterms:modified>
</cp:coreProperties>
</file>